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5D7" w:rsidRDefault="00DF25D7" w:rsidP="00DF25D7">
      <w:pPr>
        <w:shd w:val="clear" w:color="auto" w:fill="FFFFFF"/>
        <w:spacing w:after="0" w:line="360" w:lineRule="auto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Additional File 1</w:t>
      </w:r>
    </w:p>
    <w:p w:rsidR="00DF25D7" w:rsidRPr="006C602C" w:rsidRDefault="00DF25D7" w:rsidP="00DF25D7">
      <w:pPr>
        <w:shd w:val="clear" w:color="auto" w:fill="FFFFFF"/>
        <w:spacing w:after="0" w:line="360" w:lineRule="auto"/>
        <w:rPr>
          <w:rFonts w:ascii="Arial" w:hAnsi="Arial" w:cs="Arial"/>
          <w:b/>
        </w:rPr>
      </w:pPr>
      <w:r w:rsidRPr="006C602C">
        <w:rPr>
          <w:rFonts w:ascii="Arial" w:hAnsi="Arial" w:cs="Arial"/>
          <w:b/>
        </w:rPr>
        <w:t>Food available to children in conveni</w:t>
      </w:r>
      <w:r>
        <w:rPr>
          <w:rFonts w:ascii="Arial" w:hAnsi="Arial" w:cs="Arial"/>
          <w:b/>
        </w:rPr>
        <w:t>ence stores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104"/>
        <w:gridCol w:w="1216"/>
        <w:gridCol w:w="1379"/>
        <w:gridCol w:w="1109"/>
        <w:gridCol w:w="1256"/>
        <w:gridCol w:w="1230"/>
        <w:gridCol w:w="26"/>
      </w:tblGrid>
      <w:tr w:rsidR="00DF25D7" w:rsidTr="00435ACA">
        <w:tc>
          <w:tcPr>
            <w:tcW w:w="1696" w:type="dxa"/>
          </w:tcPr>
          <w:p w:rsidR="00DF25D7" w:rsidRPr="00070F81" w:rsidRDefault="00DF25D7" w:rsidP="00435ACA">
            <w:pPr>
              <w:spacing w:line="360" w:lineRule="auto"/>
              <w:rPr>
                <w:rFonts w:ascii="Arial" w:hAnsi="Arial" w:cs="Arial"/>
                <w:b/>
              </w:rPr>
            </w:pPr>
            <w:r w:rsidRPr="00070F81">
              <w:rPr>
                <w:rFonts w:ascii="Arial" w:hAnsi="Arial" w:cs="Arial"/>
                <w:b/>
              </w:rPr>
              <w:t>Food category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  <w:b/>
              </w:rPr>
              <w:t>M</w:t>
            </w:r>
            <w:r>
              <w:rPr>
                <w:rFonts w:ascii="Arial" w:hAnsi="Arial" w:cs="Arial"/>
                <w:b/>
              </w:rPr>
              <w:t>ean (per child</w:t>
            </w:r>
            <w:r w:rsidRPr="003B39E0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  <w:b/>
              </w:rPr>
              <w:t>Standard Deviation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  <w:b/>
              </w:rPr>
              <w:t>Median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5</w:t>
            </w:r>
            <w:r w:rsidRPr="00BB2A07">
              <w:rPr>
                <w:rFonts w:ascii="Arial" w:hAnsi="Arial" w:cs="Arial"/>
                <w:b/>
                <w:vertAlign w:val="superscript"/>
              </w:rPr>
              <w:t>th</w:t>
            </w:r>
            <w:r>
              <w:rPr>
                <w:rFonts w:ascii="Arial" w:hAnsi="Arial" w:cs="Arial"/>
                <w:b/>
              </w:rPr>
              <w:t xml:space="preserve"> percentile</w:t>
            </w:r>
          </w:p>
        </w:tc>
        <w:tc>
          <w:tcPr>
            <w:tcW w:w="995" w:type="dxa"/>
            <w:gridSpan w:val="2"/>
          </w:tcPr>
          <w:p w:rsidR="00DF25D7" w:rsidRDefault="00DF25D7" w:rsidP="00435AC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  <w:b/>
              </w:rPr>
              <w:t>75</w:t>
            </w:r>
            <w:r w:rsidRPr="00BB2A07">
              <w:rPr>
                <w:rFonts w:ascii="Arial" w:hAnsi="Arial" w:cs="Arial"/>
                <w:b/>
                <w:vertAlign w:val="superscript"/>
              </w:rPr>
              <w:t>th</w:t>
            </w:r>
          </w:p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percentile</w:t>
            </w:r>
          </w:p>
        </w:tc>
      </w:tr>
      <w:tr w:rsidR="00DF25D7" w:rsidTr="00435ACA">
        <w:tc>
          <w:tcPr>
            <w:tcW w:w="1696" w:type="dxa"/>
          </w:tcPr>
          <w:p w:rsidR="00DF25D7" w:rsidRPr="001F3F73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 w:rsidRPr="001F3F73">
              <w:rPr>
                <w:rFonts w:ascii="Arial" w:hAnsi="Arial" w:cs="Arial"/>
              </w:rPr>
              <w:t>Chocolate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2149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58.08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65.61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36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  <w:highlight w:val="yellow"/>
              </w:rPr>
            </w:pPr>
            <w:r w:rsidRPr="003B39E0">
              <w:rPr>
                <w:rFonts w:ascii="Arial" w:hAnsi="Arial" w:cs="Arial"/>
              </w:rPr>
              <w:t>6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  <w:highlight w:val="yellow"/>
              </w:rPr>
            </w:pPr>
            <w:r w:rsidRPr="003B39E0">
              <w:rPr>
                <w:rFonts w:ascii="Arial" w:hAnsi="Arial" w:cs="Arial"/>
                <w:color w:val="000000" w:themeColor="text1"/>
              </w:rPr>
              <w:t>87</w:t>
            </w:r>
          </w:p>
        </w:tc>
      </w:tr>
      <w:tr w:rsidR="00DF25D7" w:rsidTr="00435ACA">
        <w:tc>
          <w:tcPr>
            <w:tcW w:w="1696" w:type="dxa"/>
          </w:tcPr>
          <w:p w:rsidR="00DF25D7" w:rsidRPr="001F3F73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 w:rsidRPr="001F3F73">
              <w:rPr>
                <w:rFonts w:ascii="Arial" w:hAnsi="Arial" w:cs="Arial"/>
              </w:rPr>
              <w:t>Confectionary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787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21.27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32.50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9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30</w:t>
            </w:r>
          </w:p>
        </w:tc>
      </w:tr>
      <w:tr w:rsidR="00DF25D7" w:rsidTr="00435ACA">
        <w:tc>
          <w:tcPr>
            <w:tcW w:w="1696" w:type="dxa"/>
          </w:tcPr>
          <w:p w:rsidR="00DF25D7" w:rsidRPr="001F3F73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Lolly-mix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584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15.78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31.75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13</w:t>
            </w:r>
          </w:p>
        </w:tc>
      </w:tr>
      <w:tr w:rsidR="00DF25D7" w:rsidTr="00435ACA">
        <w:tc>
          <w:tcPr>
            <w:tcW w:w="1696" w:type="dxa"/>
          </w:tcPr>
          <w:p w:rsidR="00DF25D7" w:rsidRPr="001F3F73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 w:rsidRPr="001F3F73">
              <w:rPr>
                <w:rFonts w:ascii="Arial" w:hAnsi="Arial" w:cs="Arial"/>
              </w:rPr>
              <w:t>Single Serve</w:t>
            </w:r>
          </w:p>
          <w:p w:rsidR="00DF25D7" w:rsidRPr="001F3F73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 w:rsidRPr="001F3F73">
              <w:rPr>
                <w:rFonts w:ascii="Arial" w:hAnsi="Arial" w:cs="Arial"/>
              </w:rPr>
              <w:t>Confectionary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2407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65.05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85.23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32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4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123</w:t>
            </w:r>
          </w:p>
        </w:tc>
      </w:tr>
      <w:tr w:rsidR="00DF25D7" w:rsidTr="00435ACA">
        <w:tc>
          <w:tcPr>
            <w:tcW w:w="1696" w:type="dxa"/>
          </w:tcPr>
          <w:p w:rsidR="00DF25D7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Confectionary</w:t>
            </w:r>
            <w:r w:rsidRPr="0060594F">
              <w:rPr>
                <w:rFonts w:ascii="Arial" w:hAnsi="Arial" w:cs="Arial"/>
                <w:vertAlign w:val="superscript"/>
              </w:rPr>
              <w:t>1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5927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160.19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164.99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110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34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249</w:t>
            </w:r>
          </w:p>
        </w:tc>
      </w:tr>
      <w:tr w:rsidR="00DF25D7" w:rsidTr="00435ACA">
        <w:tc>
          <w:tcPr>
            <w:tcW w:w="1696" w:type="dxa"/>
          </w:tcPr>
          <w:p w:rsidR="00DF25D7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Sugary Drinks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3272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88.43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104.72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54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131</w:t>
            </w:r>
          </w:p>
        </w:tc>
      </w:tr>
      <w:tr w:rsidR="00DF25D7" w:rsidTr="00435ACA">
        <w:tc>
          <w:tcPr>
            <w:tcW w:w="1696" w:type="dxa"/>
          </w:tcPr>
          <w:p w:rsidR="00DF25D7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Fast Food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4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0.11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0.65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</w:tr>
      <w:tr w:rsidR="00DF25D7" w:rsidTr="00435ACA">
        <w:tc>
          <w:tcPr>
            <w:tcW w:w="1696" w:type="dxa"/>
          </w:tcPr>
          <w:p w:rsidR="00DF25D7" w:rsidRDefault="00DF25D7" w:rsidP="00435AC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Cookies,Cakes</w:t>
            </w:r>
            <w:proofErr w:type="spellEnd"/>
            <w:r>
              <w:rPr>
                <w:rFonts w:ascii="Arial" w:hAnsi="Arial" w:cs="Arial"/>
              </w:rPr>
              <w:br/>
              <w:t>&amp; Pastries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514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13.89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22.18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15</w:t>
            </w:r>
          </w:p>
        </w:tc>
      </w:tr>
      <w:tr w:rsidR="00DF25D7" w:rsidTr="00435ACA">
        <w:tc>
          <w:tcPr>
            <w:tcW w:w="1696" w:type="dxa"/>
          </w:tcPr>
          <w:p w:rsidR="00DF25D7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Snack Foods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1027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27.75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44.63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15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27</w:t>
            </w:r>
          </w:p>
        </w:tc>
      </w:tr>
      <w:tr w:rsidR="00DF25D7" w:rsidTr="00435ACA">
        <w:tc>
          <w:tcPr>
            <w:tcW w:w="1696" w:type="dxa"/>
          </w:tcPr>
          <w:p w:rsidR="00DF25D7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Iced Confectionary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122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3.30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5.78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5</w:t>
            </w:r>
          </w:p>
        </w:tc>
      </w:tr>
      <w:tr w:rsidR="00DF25D7" w:rsidTr="00435ACA">
        <w:tc>
          <w:tcPr>
            <w:tcW w:w="1696" w:type="dxa"/>
          </w:tcPr>
          <w:p w:rsidR="00DF25D7" w:rsidRDefault="00DF25D7" w:rsidP="00435AC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non-core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19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1.9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8.2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</w:tr>
      <w:tr w:rsidR="00DF25D7" w:rsidTr="00435ACA">
        <w:tc>
          <w:tcPr>
            <w:tcW w:w="1696" w:type="dxa"/>
          </w:tcPr>
          <w:p w:rsidR="00DF25D7" w:rsidRPr="00070F81" w:rsidRDefault="00DF25D7" w:rsidP="00435ACA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Non-care</w:t>
            </w:r>
            <w:r w:rsidRPr="00070F81">
              <w:rPr>
                <w:rFonts w:ascii="Arial" w:hAnsi="Arial" w:cs="Arial"/>
                <w:b/>
              </w:rPr>
              <w:t xml:space="preserve"> Total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11085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299.59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268.22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226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121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392</w:t>
            </w:r>
          </w:p>
        </w:tc>
      </w:tr>
      <w:tr w:rsidR="00DF25D7" w:rsidTr="00435ACA">
        <w:tc>
          <w:tcPr>
            <w:tcW w:w="1696" w:type="dxa"/>
          </w:tcPr>
          <w:p w:rsidR="00DF25D7" w:rsidRPr="00070F81" w:rsidRDefault="00DF25D7" w:rsidP="00435ACA">
            <w:pPr>
              <w:spacing w:line="360" w:lineRule="auto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</w:rPr>
              <w:t>Breads &amp; cereals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227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6.14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10.76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8</w:t>
            </w:r>
          </w:p>
        </w:tc>
      </w:tr>
      <w:tr w:rsidR="00DF25D7" w:rsidTr="00435ACA">
        <w:tc>
          <w:tcPr>
            <w:tcW w:w="1696" w:type="dxa"/>
          </w:tcPr>
          <w:p w:rsidR="00DF25D7" w:rsidRPr="00070F81" w:rsidRDefault="00DF25D7" w:rsidP="00435ACA">
            <w:pPr>
              <w:spacing w:line="360" w:lineRule="auto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</w:rPr>
              <w:t>Fruits &amp; vegetables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392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10.60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26.22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95" w:type="dxa"/>
            <w:gridSpan w:val="2"/>
          </w:tcPr>
          <w:p w:rsidR="00DF25D7" w:rsidRPr="003B39E0" w:rsidRDefault="00DF25D7" w:rsidP="00435AC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</w:t>
            </w:r>
          </w:p>
        </w:tc>
      </w:tr>
      <w:tr w:rsidR="00DF25D7" w:rsidRPr="003B39E0" w:rsidTr="00435ACA">
        <w:trPr>
          <w:gridAfter w:val="1"/>
          <w:wAfter w:w="25" w:type="dxa"/>
        </w:trPr>
        <w:tc>
          <w:tcPr>
            <w:tcW w:w="1696" w:type="dxa"/>
          </w:tcPr>
          <w:p w:rsidR="00DF25D7" w:rsidRPr="003B39E0" w:rsidRDefault="00DF25D7" w:rsidP="00435ACA">
            <w:pPr>
              <w:spacing w:line="259" w:lineRule="auto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Meat &amp; alternatives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297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8.02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22.51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70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4</w:t>
            </w:r>
          </w:p>
        </w:tc>
      </w:tr>
      <w:tr w:rsidR="00DF25D7" w:rsidRPr="003B39E0" w:rsidTr="00435ACA">
        <w:trPr>
          <w:gridAfter w:val="1"/>
          <w:wAfter w:w="25" w:type="dxa"/>
        </w:trPr>
        <w:tc>
          <w:tcPr>
            <w:tcW w:w="1696" w:type="dxa"/>
          </w:tcPr>
          <w:p w:rsidR="00DF25D7" w:rsidRPr="003B39E0" w:rsidRDefault="00DF25D7" w:rsidP="00435ACA">
            <w:pPr>
              <w:spacing w:line="259" w:lineRule="auto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Milk &amp; milk products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150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4.05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11.42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70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</w:tr>
      <w:tr w:rsidR="00DF25D7" w:rsidRPr="003B39E0" w:rsidTr="00435ACA">
        <w:trPr>
          <w:gridAfter w:val="1"/>
          <w:wAfter w:w="25" w:type="dxa"/>
        </w:trPr>
        <w:tc>
          <w:tcPr>
            <w:tcW w:w="1696" w:type="dxa"/>
          </w:tcPr>
          <w:p w:rsidR="00DF25D7" w:rsidRPr="003B39E0" w:rsidRDefault="00DF25D7" w:rsidP="00435ACA">
            <w:pPr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Water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275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7.43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12.20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0</w:t>
            </w:r>
          </w:p>
        </w:tc>
        <w:tc>
          <w:tcPr>
            <w:tcW w:w="970" w:type="dxa"/>
          </w:tcPr>
          <w:p w:rsidR="00DF25D7" w:rsidRPr="003B39E0" w:rsidRDefault="00DF25D7" w:rsidP="00435ACA">
            <w:pPr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12</w:t>
            </w:r>
          </w:p>
        </w:tc>
      </w:tr>
      <w:tr w:rsidR="00DF25D7" w:rsidRPr="003B39E0" w:rsidTr="00435ACA">
        <w:trPr>
          <w:gridAfter w:val="1"/>
          <w:wAfter w:w="25" w:type="dxa"/>
        </w:trPr>
        <w:tc>
          <w:tcPr>
            <w:tcW w:w="1696" w:type="dxa"/>
          </w:tcPr>
          <w:p w:rsidR="00DF25D7" w:rsidRPr="003B39E0" w:rsidRDefault="00DF25D7" w:rsidP="00435ACA">
            <w:pPr>
              <w:spacing w:line="259" w:lineRule="auto"/>
              <w:rPr>
                <w:rFonts w:ascii="Arial" w:hAnsi="Arial" w:cs="Arial"/>
                <w:b/>
              </w:rPr>
            </w:pPr>
            <w:r w:rsidRPr="003B39E0">
              <w:rPr>
                <w:rFonts w:ascii="Arial" w:hAnsi="Arial" w:cs="Arial"/>
                <w:b/>
              </w:rPr>
              <w:t>Core – Total</w:t>
            </w:r>
          </w:p>
        </w:tc>
        <w:tc>
          <w:tcPr>
            <w:tcW w:w="1264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1341</w:t>
            </w:r>
          </w:p>
        </w:tc>
        <w:tc>
          <w:tcPr>
            <w:tcW w:w="1406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36.24</w:t>
            </w:r>
          </w:p>
        </w:tc>
        <w:tc>
          <w:tcPr>
            <w:tcW w:w="1479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50.99</w:t>
            </w:r>
          </w:p>
        </w:tc>
        <w:tc>
          <w:tcPr>
            <w:tcW w:w="1188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15</w:t>
            </w:r>
          </w:p>
        </w:tc>
        <w:tc>
          <w:tcPr>
            <w:tcW w:w="1013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2</w:t>
            </w:r>
          </w:p>
        </w:tc>
        <w:tc>
          <w:tcPr>
            <w:tcW w:w="970" w:type="dxa"/>
          </w:tcPr>
          <w:p w:rsidR="00DF25D7" w:rsidRPr="003B39E0" w:rsidRDefault="00DF25D7" w:rsidP="00435ACA">
            <w:pPr>
              <w:spacing w:line="259" w:lineRule="auto"/>
              <w:jc w:val="center"/>
              <w:rPr>
                <w:rFonts w:ascii="Arial" w:hAnsi="Arial" w:cs="Arial"/>
              </w:rPr>
            </w:pPr>
            <w:r w:rsidRPr="003B39E0">
              <w:rPr>
                <w:rFonts w:ascii="Arial" w:hAnsi="Arial" w:cs="Arial"/>
              </w:rPr>
              <w:t>40</w:t>
            </w:r>
          </w:p>
        </w:tc>
      </w:tr>
    </w:tbl>
    <w:p w:rsidR="00DF25D7" w:rsidRDefault="00DF25D7" w:rsidP="00DF25D7">
      <w:pPr>
        <w:shd w:val="clear" w:color="auto" w:fill="FFFFFF"/>
        <w:spacing w:after="0" w:line="360" w:lineRule="auto"/>
        <w:rPr>
          <w:rFonts w:ascii="Arial" w:hAnsi="Arial" w:cs="Arial"/>
          <w:b/>
        </w:rPr>
      </w:pPr>
    </w:p>
    <w:p w:rsidR="00DF25D7" w:rsidRDefault="00DF25D7" w:rsidP="00DF25D7">
      <w:pPr>
        <w:spacing w:after="0" w:line="360" w:lineRule="auto"/>
        <w:rPr>
          <w:rFonts w:ascii="Arial" w:hAnsi="Arial" w:cs="Arial"/>
        </w:rPr>
      </w:pPr>
    </w:p>
    <w:p w:rsidR="00DF25D7" w:rsidRDefault="00DF25D7" w:rsidP="00DF25D7">
      <w:pPr>
        <w:rPr>
          <w:rFonts w:ascii="Arial" w:hAnsi="Arial" w:cs="Arial"/>
        </w:rPr>
      </w:pPr>
    </w:p>
    <w:p w:rsidR="00DF25D7" w:rsidRDefault="00DF25D7" w:rsidP="00DF25D7">
      <w:pPr>
        <w:rPr>
          <w:rFonts w:ascii="Arial" w:hAnsi="Arial" w:cs="Arial"/>
        </w:rPr>
      </w:pPr>
    </w:p>
    <w:p w:rsidR="00DF25D7" w:rsidRDefault="00DF25D7" w:rsidP="00DF25D7">
      <w:pPr>
        <w:rPr>
          <w:rFonts w:ascii="Arial" w:hAnsi="Arial" w:cs="Arial"/>
        </w:rPr>
      </w:pPr>
    </w:p>
    <w:p w:rsidR="00DF25D7" w:rsidRDefault="00DF25D7" w:rsidP="00DF25D7">
      <w:pPr>
        <w:rPr>
          <w:rFonts w:ascii="Arial" w:hAnsi="Arial" w:cs="Arial"/>
        </w:rPr>
      </w:pPr>
    </w:p>
    <w:p w:rsidR="00AD1514" w:rsidRDefault="00AD1514"/>
    <w:sectPr w:rsidR="00AD15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5D7"/>
    <w:rsid w:val="003337CC"/>
    <w:rsid w:val="00AD1514"/>
    <w:rsid w:val="00DF2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11A312-81C5-4728-94E3-9B3586745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25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25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McKerchar</dc:creator>
  <cp:keywords/>
  <dc:description/>
  <cp:lastModifiedBy>Christina McKerchar</cp:lastModifiedBy>
  <cp:revision>2</cp:revision>
  <dcterms:created xsi:type="dcterms:W3CDTF">2019-12-19T22:40:00Z</dcterms:created>
  <dcterms:modified xsi:type="dcterms:W3CDTF">2019-12-19T22:40:00Z</dcterms:modified>
</cp:coreProperties>
</file>